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0EA66" w14:textId="048688DE" w:rsidR="00F1245D" w:rsidRPr="004510FE" w:rsidRDefault="00772077" w:rsidP="00F1245D">
      <w:pPr>
        <w:pStyle w:val="BodyText2"/>
      </w:pPr>
      <w:r w:rsidRPr="004510FE">
        <w:tab/>
      </w:r>
    </w:p>
    <w:p w14:paraId="73EBC5C2" w14:textId="53B5C712" w:rsidR="00682B04" w:rsidRPr="004510FE" w:rsidRDefault="00CA0F72" w:rsidP="00F1245D">
      <w:pPr>
        <w:pStyle w:val="BodyText2"/>
        <w:rPr>
          <w:sz w:val="72"/>
        </w:rPr>
      </w:pPr>
      <w:r>
        <w:rPr>
          <w:sz w:val="72"/>
        </w:rPr>
        <w:t>Human Resource</w:t>
      </w:r>
      <w:r w:rsidR="00BE2E11">
        <w:rPr>
          <w:sz w:val="72"/>
        </w:rPr>
        <w:t xml:space="preserve"> Management </w:t>
      </w:r>
    </w:p>
    <w:p w14:paraId="370EA1A8" w14:textId="5BF22800" w:rsidR="00F1245D" w:rsidRPr="004510FE" w:rsidRDefault="00F1245D" w:rsidP="00F1245D">
      <w:pPr>
        <w:pStyle w:val="BodyText2"/>
      </w:pPr>
      <w:r w:rsidRPr="004510FE">
        <w:t>(</w:t>
      </w:r>
      <w:r w:rsidR="00BE2E11">
        <w:t>5</w:t>
      </w:r>
      <w:r w:rsidR="00CA0F72">
        <w:t>35</w:t>
      </w:r>
      <w:r w:rsidRPr="004510FE">
        <w:t>)</w:t>
      </w:r>
    </w:p>
    <w:p w14:paraId="475C7F60" w14:textId="77777777" w:rsidR="00F1245D" w:rsidRPr="004510FE" w:rsidRDefault="00F1245D" w:rsidP="00F1245D">
      <w:pPr>
        <w:pStyle w:val="BodyText2"/>
        <w:rPr>
          <w:b w:val="0"/>
          <w:bCs/>
          <w:sz w:val="24"/>
        </w:rPr>
      </w:pPr>
      <w:bookmarkStart w:id="0" w:name="_GoBack"/>
      <w:bookmarkEnd w:id="0"/>
    </w:p>
    <w:p w14:paraId="428F5B71" w14:textId="77777777" w:rsidR="00F1245D" w:rsidRPr="004510FE" w:rsidRDefault="00F1245D" w:rsidP="00F1245D">
      <w:pPr>
        <w:pStyle w:val="BodyText2"/>
        <w:rPr>
          <w:b w:val="0"/>
          <w:sz w:val="22"/>
        </w:rPr>
      </w:pPr>
    </w:p>
    <w:p w14:paraId="10B3E887" w14:textId="77777777" w:rsidR="00F1245D" w:rsidRPr="004510FE" w:rsidRDefault="00F1245D" w:rsidP="00F1245D">
      <w:pPr>
        <w:pStyle w:val="BodyText2"/>
        <w:rPr>
          <w:b w:val="0"/>
          <w:sz w:val="22"/>
        </w:rPr>
      </w:pPr>
    </w:p>
    <w:p w14:paraId="60EC3ACA" w14:textId="6BDDCE8C" w:rsidR="00F1245D" w:rsidRDefault="00BE2E11" w:rsidP="00F1245D">
      <w:pPr>
        <w:pStyle w:val="BodyText2"/>
        <w:rPr>
          <w:color w:val="C00000"/>
          <w:sz w:val="52"/>
        </w:rPr>
      </w:pPr>
      <w:r>
        <w:rPr>
          <w:color w:val="C00000"/>
          <w:sz w:val="52"/>
        </w:rPr>
        <w:t>REGIONAL</w:t>
      </w:r>
      <w:r w:rsidR="00682B04" w:rsidRPr="00DF3A79">
        <w:rPr>
          <w:color w:val="C00000"/>
          <w:sz w:val="52"/>
        </w:rPr>
        <w:t xml:space="preserve"> </w:t>
      </w:r>
      <w:r w:rsidR="00F1245D" w:rsidRPr="00DF3A79">
        <w:rPr>
          <w:color w:val="C00000"/>
          <w:sz w:val="52"/>
        </w:rPr>
        <w:t xml:space="preserve">– </w:t>
      </w:r>
      <w:r w:rsidR="002A41D3">
        <w:rPr>
          <w:color w:val="C00000"/>
          <w:sz w:val="52"/>
        </w:rPr>
        <w:t>2020</w:t>
      </w:r>
    </w:p>
    <w:p w14:paraId="3749CB85" w14:textId="77777777" w:rsidR="00FC1FED" w:rsidRDefault="00FC1FED" w:rsidP="00F1245D">
      <w:pPr>
        <w:pStyle w:val="BodyText2"/>
        <w:rPr>
          <w:color w:val="C00000"/>
          <w:sz w:val="52"/>
        </w:rPr>
      </w:pPr>
    </w:p>
    <w:p w14:paraId="7574D23B" w14:textId="708DC4F3" w:rsidR="00684BEC" w:rsidRPr="00FC1FED" w:rsidRDefault="00684BEC" w:rsidP="00F1245D">
      <w:pPr>
        <w:pStyle w:val="BodyText2"/>
        <w:rPr>
          <w:sz w:val="52"/>
        </w:rPr>
      </w:pPr>
      <w:r w:rsidRPr="00FC1FED">
        <w:rPr>
          <w:sz w:val="52"/>
        </w:rPr>
        <w:t>PRELIMINARY</w:t>
      </w:r>
    </w:p>
    <w:p w14:paraId="6198369D" w14:textId="77777777" w:rsidR="00F1245D" w:rsidRPr="004510FE" w:rsidRDefault="00F1245D" w:rsidP="00F1245D">
      <w:pPr>
        <w:pStyle w:val="BodyText2"/>
        <w:rPr>
          <w:b w:val="0"/>
          <w:sz w:val="52"/>
        </w:rPr>
      </w:pPr>
    </w:p>
    <w:p w14:paraId="27742012" w14:textId="77777777" w:rsidR="00F55ED1" w:rsidRPr="004510FE" w:rsidRDefault="00F55ED1" w:rsidP="00F1245D">
      <w:pPr>
        <w:jc w:val="both"/>
        <w:rPr>
          <w:b/>
          <w:sz w:val="24"/>
        </w:rPr>
      </w:pPr>
    </w:p>
    <w:p w14:paraId="2CFF0FC2" w14:textId="77777777" w:rsidR="001C4797" w:rsidRPr="004510FE" w:rsidRDefault="007D6C20" w:rsidP="004510FE">
      <w:pPr>
        <w:tabs>
          <w:tab w:val="left" w:pos="6300"/>
          <w:tab w:val="left" w:leader="underscore" w:pos="8010"/>
        </w:tabs>
        <w:ind w:left="1440" w:right="18"/>
        <w:rPr>
          <w:sz w:val="22"/>
          <w:szCs w:val="22"/>
        </w:rPr>
      </w:pPr>
      <w:r>
        <w:rPr>
          <w:sz w:val="22"/>
          <w:szCs w:val="22"/>
        </w:rPr>
        <w:t>Presentation Points</w:t>
      </w:r>
      <w:r w:rsidR="001C4797" w:rsidRPr="004510FE">
        <w:rPr>
          <w:sz w:val="22"/>
          <w:szCs w:val="22"/>
        </w:rPr>
        <w:tab/>
      </w:r>
      <w:r w:rsidR="001C4797" w:rsidRPr="004510FE">
        <w:rPr>
          <w:sz w:val="22"/>
          <w:szCs w:val="22"/>
        </w:rPr>
        <w:tab/>
        <w:t xml:space="preserve"> (</w:t>
      </w:r>
      <w:r>
        <w:rPr>
          <w:sz w:val="22"/>
          <w:szCs w:val="22"/>
        </w:rPr>
        <w:t>140</w:t>
      </w:r>
      <w:r w:rsidR="004510FE" w:rsidRPr="004510FE">
        <w:rPr>
          <w:sz w:val="22"/>
          <w:szCs w:val="22"/>
        </w:rPr>
        <w:t xml:space="preserve"> points</w:t>
      </w:r>
      <w:r w:rsidR="001C4797" w:rsidRPr="004510FE">
        <w:rPr>
          <w:sz w:val="22"/>
          <w:szCs w:val="22"/>
        </w:rPr>
        <w:t>)</w:t>
      </w:r>
    </w:p>
    <w:p w14:paraId="500C4850" w14:textId="77777777" w:rsidR="001C4797" w:rsidRPr="004510FE" w:rsidRDefault="001C4797" w:rsidP="004510FE">
      <w:pPr>
        <w:tabs>
          <w:tab w:val="left" w:pos="6300"/>
          <w:tab w:val="left" w:leader="underscore" w:pos="8010"/>
        </w:tabs>
        <w:ind w:left="1440" w:right="18"/>
        <w:rPr>
          <w:sz w:val="22"/>
          <w:szCs w:val="22"/>
        </w:rPr>
      </w:pPr>
    </w:p>
    <w:p w14:paraId="023EFFCE" w14:textId="2AAB44C4" w:rsidR="001C4797" w:rsidRPr="004510FE" w:rsidRDefault="007D6C20" w:rsidP="004510FE">
      <w:pPr>
        <w:tabs>
          <w:tab w:val="left" w:pos="6300"/>
          <w:tab w:val="left" w:leader="underscore" w:pos="8010"/>
        </w:tabs>
        <w:ind w:left="1440" w:right="18"/>
        <w:rPr>
          <w:sz w:val="22"/>
          <w:szCs w:val="22"/>
        </w:rPr>
      </w:pPr>
      <w:r>
        <w:rPr>
          <w:sz w:val="22"/>
          <w:szCs w:val="22"/>
        </w:rPr>
        <w:t>Specification Points</w:t>
      </w:r>
      <w:r w:rsidR="00246A9F" w:rsidRPr="004510FE">
        <w:rPr>
          <w:sz w:val="22"/>
          <w:szCs w:val="22"/>
        </w:rPr>
        <w:tab/>
      </w:r>
      <w:r w:rsidR="00246A9F" w:rsidRPr="004510FE">
        <w:rPr>
          <w:sz w:val="22"/>
          <w:szCs w:val="22"/>
        </w:rPr>
        <w:tab/>
        <w:t xml:space="preserve"> (</w:t>
      </w:r>
      <w:r w:rsidR="00CA0F72">
        <w:rPr>
          <w:sz w:val="22"/>
          <w:szCs w:val="22"/>
        </w:rPr>
        <w:t>2</w:t>
      </w:r>
      <w:r>
        <w:rPr>
          <w:sz w:val="22"/>
          <w:szCs w:val="22"/>
        </w:rPr>
        <w:t>0</w:t>
      </w:r>
      <w:r w:rsidR="004510FE" w:rsidRPr="004510FE">
        <w:rPr>
          <w:sz w:val="22"/>
          <w:szCs w:val="22"/>
        </w:rPr>
        <w:t xml:space="preserve"> points</w:t>
      </w:r>
      <w:r w:rsidR="001C4797" w:rsidRPr="004510FE">
        <w:rPr>
          <w:sz w:val="22"/>
          <w:szCs w:val="22"/>
        </w:rPr>
        <w:t>)</w:t>
      </w:r>
    </w:p>
    <w:p w14:paraId="45E8340A" w14:textId="77777777" w:rsidR="004510FE" w:rsidRPr="004510FE" w:rsidRDefault="00246A9F" w:rsidP="004510FE">
      <w:pPr>
        <w:tabs>
          <w:tab w:val="left" w:pos="2160"/>
          <w:tab w:val="left" w:pos="6300"/>
          <w:tab w:val="left" w:leader="underscore" w:pos="8010"/>
        </w:tabs>
        <w:rPr>
          <w:b/>
          <w:i/>
          <w:sz w:val="22"/>
          <w:szCs w:val="22"/>
        </w:rPr>
      </w:pPr>
      <w:r w:rsidRPr="004510FE">
        <w:rPr>
          <w:b/>
          <w:i/>
          <w:sz w:val="22"/>
          <w:szCs w:val="22"/>
        </w:rPr>
        <w:tab/>
      </w:r>
    </w:p>
    <w:p w14:paraId="782131EF" w14:textId="66DE79A4" w:rsidR="001C4797" w:rsidRPr="004510FE" w:rsidRDefault="004510FE" w:rsidP="004510FE">
      <w:pPr>
        <w:tabs>
          <w:tab w:val="left" w:pos="2070"/>
          <w:tab w:val="left" w:pos="6300"/>
          <w:tab w:val="left" w:leader="underscore" w:pos="8010"/>
        </w:tabs>
        <w:rPr>
          <w:b/>
          <w:i/>
          <w:sz w:val="24"/>
          <w:szCs w:val="22"/>
        </w:rPr>
      </w:pPr>
      <w:r w:rsidRPr="004510FE">
        <w:rPr>
          <w:b/>
          <w:i/>
          <w:sz w:val="28"/>
          <w:szCs w:val="22"/>
        </w:rPr>
        <w:tab/>
      </w:r>
      <w:r w:rsidR="00246A9F" w:rsidRPr="004510FE">
        <w:rPr>
          <w:b/>
          <w:i/>
          <w:sz w:val="24"/>
          <w:szCs w:val="22"/>
        </w:rPr>
        <w:t>TOTAL POINTS</w:t>
      </w:r>
      <w:r w:rsidR="00246A9F" w:rsidRPr="004510FE">
        <w:rPr>
          <w:b/>
          <w:i/>
          <w:sz w:val="24"/>
          <w:szCs w:val="22"/>
        </w:rPr>
        <w:tab/>
      </w:r>
      <w:r w:rsidR="00246A9F" w:rsidRPr="004510FE">
        <w:rPr>
          <w:b/>
          <w:i/>
          <w:sz w:val="24"/>
          <w:szCs w:val="22"/>
        </w:rPr>
        <w:tab/>
        <w:t xml:space="preserve"> </w:t>
      </w:r>
      <w:r w:rsidR="007D6C20">
        <w:rPr>
          <w:b/>
          <w:i/>
          <w:sz w:val="24"/>
          <w:szCs w:val="22"/>
        </w:rPr>
        <w:t>(1</w:t>
      </w:r>
      <w:r w:rsidR="00CA0F72">
        <w:rPr>
          <w:b/>
          <w:i/>
          <w:sz w:val="24"/>
          <w:szCs w:val="22"/>
        </w:rPr>
        <w:t>60</w:t>
      </w:r>
      <w:r w:rsidR="00B07639" w:rsidRPr="004510FE">
        <w:rPr>
          <w:b/>
          <w:i/>
          <w:sz w:val="24"/>
          <w:szCs w:val="22"/>
        </w:rPr>
        <w:t xml:space="preserve"> points</w:t>
      </w:r>
      <w:r w:rsidR="001C4797" w:rsidRPr="004510FE">
        <w:rPr>
          <w:b/>
          <w:i/>
          <w:sz w:val="24"/>
          <w:szCs w:val="22"/>
        </w:rPr>
        <w:t>)</w:t>
      </w:r>
    </w:p>
    <w:p w14:paraId="2C85878D" w14:textId="77777777" w:rsidR="00F1245D" w:rsidRDefault="00F1245D" w:rsidP="00F1245D">
      <w:pPr>
        <w:jc w:val="both"/>
        <w:rPr>
          <w:sz w:val="18"/>
        </w:rPr>
      </w:pPr>
    </w:p>
    <w:p w14:paraId="19ADEB17" w14:textId="77777777" w:rsidR="007D6C20" w:rsidRDefault="007D6C20" w:rsidP="00F1245D">
      <w:pPr>
        <w:jc w:val="both"/>
        <w:rPr>
          <w:sz w:val="18"/>
        </w:rPr>
      </w:pPr>
    </w:p>
    <w:p w14:paraId="4020940B" w14:textId="77777777" w:rsidR="00E50D05" w:rsidRDefault="00E50D05" w:rsidP="00F1245D">
      <w:pPr>
        <w:jc w:val="both"/>
        <w:rPr>
          <w:sz w:val="18"/>
        </w:rPr>
      </w:pPr>
    </w:p>
    <w:p w14:paraId="3CDC36CC" w14:textId="77777777" w:rsidR="00E50D05" w:rsidRDefault="00E50D05" w:rsidP="00F1245D">
      <w:pPr>
        <w:jc w:val="both"/>
        <w:rPr>
          <w:sz w:val="18"/>
        </w:rPr>
      </w:pPr>
    </w:p>
    <w:p w14:paraId="330A7067" w14:textId="77777777" w:rsidR="00F55ED1" w:rsidRPr="004510FE" w:rsidRDefault="00470866"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7216" behindDoc="1" locked="0" layoutInCell="1" allowOverlap="1" wp14:anchorId="0B2957DC" wp14:editId="4C1C3E9B">
                <wp:simplePos x="0" y="0"/>
                <wp:positionH relativeFrom="column">
                  <wp:posOffset>-80010</wp:posOffset>
                </wp:positionH>
                <wp:positionV relativeFrom="paragraph">
                  <wp:posOffset>45720</wp:posOffset>
                </wp:positionV>
                <wp:extent cx="6296025" cy="1381125"/>
                <wp:effectExtent l="9525" t="13335" r="9525" b="571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381125"/>
                        </a:xfrm>
                        <a:prstGeom prst="rect">
                          <a:avLst/>
                        </a:prstGeom>
                        <a:solidFill>
                          <a:srgbClr val="D8D8D8"/>
                        </a:solidFill>
                        <a:ln w="9525">
                          <a:solidFill>
                            <a:srgbClr val="000000"/>
                          </a:solidFill>
                          <a:miter lim="800000"/>
                          <a:headEnd/>
                          <a:tailEnd/>
                        </a:ln>
                      </wps:spPr>
                      <wps:txbx>
                        <w:txbxContent>
                          <w:p w14:paraId="7E0FCD2F" w14:textId="77777777" w:rsidR="001962B9" w:rsidRDefault="001962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B2957DC" id="_x0000_t202" coordsize="21600,21600" o:spt="202" path="m,l,21600r21600,l21600,xe">
                <v:stroke joinstyle="miter"/>
                <v:path gradientshapeok="t" o:connecttype="rect"/>
              </v:shapetype>
              <v:shape id="Text Box 3" o:spid="_x0000_s1026" type="#_x0000_t202" style="position:absolute;margin-left:-6.3pt;margin-top:3.6pt;width:495.75pt;height:10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" fillcolor="#d8d8d8">
                <v:textbox>
                  <w:txbxContent>
                    <w:p w14:paraId="7E0FCD2F" w14:textId="77777777" w:rsidR="001962B9" w:rsidRDefault="001962B9"/>
                  </w:txbxContent>
                </v:textbox>
              </v:shape>
            </w:pict>
          </mc:Fallback>
        </mc:AlternateContent>
      </w:r>
    </w:p>
    <w:p w14:paraId="3F3F8986" w14:textId="77777777" w:rsidR="00F1245D" w:rsidRPr="001962B9" w:rsidRDefault="00F1245D" w:rsidP="001962B9">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1962B9">
        <w:rPr>
          <w:b/>
          <w:sz w:val="22"/>
        </w:rPr>
        <w:t xml:space="preserve">Failure to adhere to any of the following rules will result in disqualification: </w:t>
      </w:r>
    </w:p>
    <w:p w14:paraId="038BA07E" w14:textId="77777777" w:rsidR="00F1245D" w:rsidRPr="001962B9" w:rsidRDefault="00F1245D" w:rsidP="001962B9">
      <w:pPr>
        <w:numPr>
          <w:ilvl w:val="0"/>
          <w:numId w:val="1"/>
        </w:numPr>
        <w:tabs>
          <w:tab w:val="clear" w:pos="5760"/>
        </w:tabs>
        <w:ind w:left="1260" w:right="90" w:hanging="360"/>
        <w:rPr>
          <w:b/>
          <w:sz w:val="22"/>
        </w:rPr>
      </w:pPr>
      <w:r w:rsidRPr="001962B9">
        <w:rPr>
          <w:b/>
          <w:sz w:val="22"/>
        </w:rPr>
        <w:t>Contestant must hand in this test booklet and all printouts. Failure to do so will result in disqualification.</w:t>
      </w:r>
    </w:p>
    <w:p w14:paraId="1E98A7D7" w14:textId="77777777" w:rsidR="00F1245D" w:rsidRPr="001962B9" w:rsidRDefault="00F1245D" w:rsidP="001962B9">
      <w:pPr>
        <w:numPr>
          <w:ilvl w:val="0"/>
          <w:numId w:val="1"/>
        </w:numPr>
        <w:tabs>
          <w:tab w:val="clear" w:pos="5760"/>
        </w:tabs>
        <w:ind w:left="1260" w:right="90" w:hanging="360"/>
        <w:rPr>
          <w:b/>
          <w:sz w:val="22"/>
        </w:rPr>
      </w:pPr>
      <w:r w:rsidRPr="001962B9">
        <w:rPr>
          <w:b/>
          <w:sz w:val="22"/>
        </w:rPr>
        <w:t>No equipment, supplies, or materials other than those specified for this event are allowed in the testing area.</w:t>
      </w:r>
      <w:r w:rsidR="00561F0F">
        <w:rPr>
          <w:b/>
          <w:sz w:val="22"/>
        </w:rPr>
        <w:t xml:space="preserve"> </w:t>
      </w:r>
      <w:r w:rsidRPr="001962B9">
        <w:rPr>
          <w:b/>
          <w:sz w:val="22"/>
        </w:rPr>
        <w:t>No previous BPA tests and/or sample tests or facsimile (handwritten, photocopied, or keyed) are allowed in the testing area.</w:t>
      </w:r>
    </w:p>
    <w:p w14:paraId="616BA112" w14:textId="77777777" w:rsidR="00F1245D" w:rsidRPr="001962B9" w:rsidRDefault="00F1245D" w:rsidP="001962B9">
      <w:pPr>
        <w:numPr>
          <w:ilvl w:val="0"/>
          <w:numId w:val="1"/>
        </w:numPr>
        <w:tabs>
          <w:tab w:val="clear" w:pos="5760"/>
        </w:tabs>
        <w:ind w:left="1260" w:right="90" w:hanging="360"/>
        <w:rPr>
          <w:sz w:val="22"/>
          <w:szCs w:val="22"/>
        </w:rPr>
      </w:pPr>
      <w:r w:rsidRPr="001962B9">
        <w:rPr>
          <w:b/>
          <w:sz w:val="22"/>
        </w:rPr>
        <w:t xml:space="preserve">Electronic devices will be monitored according to ACT standards. </w:t>
      </w:r>
    </w:p>
    <w:p w14:paraId="790F11B1" w14:textId="77777777" w:rsidR="00F1245D" w:rsidRPr="004510FE" w:rsidRDefault="00F1245D" w:rsidP="00F1245D">
      <w:pPr>
        <w:pStyle w:val="Header"/>
        <w:tabs>
          <w:tab w:val="clear" w:pos="4320"/>
          <w:tab w:val="clear" w:pos="8640"/>
          <w:tab w:val="left" w:pos="-1440"/>
        </w:tabs>
        <w:jc w:val="center"/>
        <w:rPr>
          <w:sz w:val="22"/>
        </w:rPr>
      </w:pPr>
    </w:p>
    <w:p w14:paraId="5226B18E" w14:textId="77777777" w:rsidR="001962B9" w:rsidRDefault="001962B9" w:rsidP="00F1245D">
      <w:pPr>
        <w:widowControl w:val="0"/>
        <w:tabs>
          <w:tab w:val="left" w:pos="-360"/>
        </w:tabs>
        <w:ind w:right="90"/>
        <w:jc w:val="center"/>
        <w:rPr>
          <w:sz w:val="22"/>
          <w:szCs w:val="19"/>
        </w:rPr>
      </w:pPr>
    </w:p>
    <w:p w14:paraId="317670F9" w14:textId="6C996741" w:rsidR="00F1245D" w:rsidRPr="004510FE" w:rsidRDefault="00F1245D" w:rsidP="00F1245D">
      <w:pPr>
        <w:widowControl w:val="0"/>
        <w:tabs>
          <w:tab w:val="left" w:pos="-360"/>
        </w:tabs>
        <w:ind w:right="90"/>
        <w:jc w:val="center"/>
        <w:rPr>
          <w:sz w:val="22"/>
          <w:szCs w:val="19"/>
        </w:rPr>
      </w:pPr>
      <w:r w:rsidRPr="004510FE">
        <w:rPr>
          <w:sz w:val="22"/>
          <w:szCs w:val="19"/>
        </w:rPr>
        <w:t>No more than ten (</w:t>
      </w:r>
      <w:r w:rsidR="00BD652D">
        <w:rPr>
          <w:sz w:val="22"/>
          <w:szCs w:val="19"/>
        </w:rPr>
        <w:t>2</w:t>
      </w:r>
      <w:r w:rsidRPr="004510FE">
        <w:rPr>
          <w:sz w:val="22"/>
          <w:szCs w:val="19"/>
        </w:rPr>
        <w:t xml:space="preserve">0) minutes </w:t>
      </w:r>
      <w:r w:rsidR="00BD652D">
        <w:rPr>
          <w:sz w:val="22"/>
          <w:szCs w:val="19"/>
        </w:rPr>
        <w:t>preparation</w:t>
      </w:r>
    </w:p>
    <w:p w14:paraId="27D8D8E0" w14:textId="30E8A7D1" w:rsidR="00F1245D" w:rsidRPr="004510FE" w:rsidRDefault="00F1245D" w:rsidP="00F1245D">
      <w:pPr>
        <w:widowControl w:val="0"/>
        <w:tabs>
          <w:tab w:val="left" w:pos="-360"/>
        </w:tabs>
        <w:ind w:right="90"/>
        <w:jc w:val="center"/>
        <w:rPr>
          <w:sz w:val="22"/>
          <w:szCs w:val="19"/>
        </w:rPr>
      </w:pPr>
      <w:r w:rsidRPr="004510FE">
        <w:rPr>
          <w:sz w:val="22"/>
          <w:szCs w:val="19"/>
        </w:rPr>
        <w:t xml:space="preserve">No </w:t>
      </w:r>
      <w:r w:rsidR="00BD652D">
        <w:rPr>
          <w:sz w:val="22"/>
          <w:szCs w:val="19"/>
        </w:rPr>
        <w:t xml:space="preserve">less than three (3) and no more than five (5) </w:t>
      </w:r>
      <w:r w:rsidRPr="004510FE">
        <w:rPr>
          <w:sz w:val="22"/>
          <w:szCs w:val="19"/>
        </w:rPr>
        <w:t xml:space="preserve">minutes </w:t>
      </w:r>
      <w:r w:rsidR="00BD652D">
        <w:rPr>
          <w:sz w:val="22"/>
          <w:szCs w:val="19"/>
        </w:rPr>
        <w:t>oral presentation</w:t>
      </w:r>
    </w:p>
    <w:p w14:paraId="4504C9BD" w14:textId="5694B0F3" w:rsidR="00F1245D" w:rsidRPr="004510FE" w:rsidRDefault="00F1245D" w:rsidP="00F1245D">
      <w:pPr>
        <w:widowControl w:val="0"/>
        <w:tabs>
          <w:tab w:val="left" w:pos="-360"/>
        </w:tabs>
        <w:ind w:right="90"/>
        <w:jc w:val="center"/>
        <w:rPr>
          <w:sz w:val="22"/>
          <w:szCs w:val="22"/>
        </w:rPr>
      </w:pPr>
      <w:r w:rsidRPr="004510FE">
        <w:rPr>
          <w:sz w:val="22"/>
          <w:szCs w:val="19"/>
        </w:rPr>
        <w:t xml:space="preserve">No more than </w:t>
      </w:r>
      <w:r w:rsidR="00BD652D">
        <w:rPr>
          <w:sz w:val="22"/>
          <w:szCs w:val="19"/>
        </w:rPr>
        <w:t>three</w:t>
      </w:r>
      <w:r w:rsidRPr="004510FE">
        <w:rPr>
          <w:sz w:val="22"/>
          <w:szCs w:val="19"/>
        </w:rPr>
        <w:t xml:space="preserve"> (</w:t>
      </w:r>
      <w:r w:rsidR="00BD652D">
        <w:rPr>
          <w:sz w:val="22"/>
          <w:szCs w:val="19"/>
        </w:rPr>
        <w:t>3</w:t>
      </w:r>
      <w:r w:rsidRPr="004510FE">
        <w:rPr>
          <w:sz w:val="22"/>
          <w:szCs w:val="19"/>
        </w:rPr>
        <w:t xml:space="preserve">) minutes </w:t>
      </w:r>
      <w:r w:rsidR="00BD652D">
        <w:rPr>
          <w:sz w:val="22"/>
          <w:szCs w:val="19"/>
        </w:rPr>
        <w:t>judges’ questions</w:t>
      </w:r>
    </w:p>
    <w:p w14:paraId="63BC329F" w14:textId="77777777" w:rsidR="001962B9" w:rsidRPr="004510FE" w:rsidRDefault="001962B9" w:rsidP="00F1245D">
      <w:pPr>
        <w:tabs>
          <w:tab w:val="left" w:pos="-1440"/>
        </w:tabs>
        <w:jc w:val="center"/>
        <w:rPr>
          <w:sz w:val="22"/>
          <w:szCs w:val="22"/>
        </w:rPr>
      </w:pPr>
    </w:p>
    <w:p w14:paraId="45EEEB3B"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br/>
        <w:t xml:space="preserve">Property of Business Professionals of </w:t>
      </w:r>
      <w:smartTag w:uri="urn:schemas-microsoft-com:office:smarttags" w:element="place">
        <w:smartTag w:uri="urn:schemas-microsoft-com:office:smarttags" w:element="country-region">
          <w:r w:rsidRPr="004510FE">
            <w:rPr>
              <w:sz w:val="22"/>
              <w:szCs w:val="22"/>
            </w:rPr>
            <w:t>America</w:t>
          </w:r>
        </w:smartTag>
      </w:smartTag>
      <w:r w:rsidRPr="004510FE">
        <w:rPr>
          <w:sz w:val="22"/>
          <w:szCs w:val="22"/>
        </w:rPr>
        <w:t>.</w:t>
      </w:r>
      <w:r w:rsidR="00561F0F">
        <w:rPr>
          <w:sz w:val="22"/>
          <w:szCs w:val="22"/>
        </w:rPr>
        <w:t xml:space="preserve"> </w:t>
      </w:r>
    </w:p>
    <w:p w14:paraId="79C31EBB"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4D7EE624"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4510FE">
        <w:rPr>
          <w:i/>
          <w:sz w:val="22"/>
          <w:szCs w:val="22"/>
        </w:rPr>
        <w:t>Workplace Skills Assessment Program</w:t>
      </w:r>
      <w:r w:rsidRPr="004510FE">
        <w:rPr>
          <w:sz w:val="22"/>
          <w:szCs w:val="22"/>
        </w:rPr>
        <w:t xml:space="preserve"> competition.</w:t>
      </w:r>
      <w:r w:rsidRPr="004510FE">
        <w:rPr>
          <w:sz w:val="22"/>
          <w:szCs w:val="22"/>
        </w:rPr>
        <w:br/>
      </w:r>
    </w:p>
    <w:p w14:paraId="184FD6CF" w14:textId="77777777" w:rsidR="00F1245D" w:rsidRPr="004510FE" w:rsidRDefault="00F1245D" w:rsidP="00F1245D">
      <w:pPr>
        <w:jc w:val="both"/>
      </w:pPr>
    </w:p>
    <w:p w14:paraId="49F093F9" w14:textId="77777777" w:rsidR="001962B9" w:rsidRDefault="001962B9" w:rsidP="00CC0E64">
      <w:pPr>
        <w:pStyle w:val="Heading1"/>
        <w:jc w:val="center"/>
        <w:rPr>
          <w:rFonts w:ascii="Times New Roman" w:hAnsi="Times New Roman"/>
          <w:b w:val="0"/>
          <w:bCs w:val="0"/>
          <w:color w:val="auto"/>
          <w:sz w:val="20"/>
          <w:szCs w:val="20"/>
        </w:rPr>
      </w:pPr>
    </w:p>
    <w:p w14:paraId="752E899F" w14:textId="52FC2E01" w:rsidR="00CA0F72" w:rsidRPr="00CA0F72" w:rsidRDefault="00E50D05" w:rsidP="00CA0F72">
      <w:pPr>
        <w:pStyle w:val="Heading1"/>
        <w:spacing w:before="0"/>
        <w:rPr>
          <w:rFonts w:ascii="Times New Roman" w:hAnsi="Times New Roman"/>
          <w:color w:val="auto"/>
          <w:sz w:val="24"/>
          <w:szCs w:val="22"/>
        </w:rPr>
      </w:pPr>
      <w:r w:rsidRPr="00E50D05">
        <w:rPr>
          <w:rFonts w:ascii="Times New Roman" w:hAnsi="Times New Roman"/>
          <w:color w:val="auto"/>
          <w:sz w:val="24"/>
          <w:szCs w:val="22"/>
        </w:rPr>
        <w:t>Description</w:t>
      </w:r>
    </w:p>
    <w:p w14:paraId="1562809E" w14:textId="77777777" w:rsidR="00CA0F72" w:rsidRPr="00CA0F72" w:rsidRDefault="00CA0F72" w:rsidP="00CA0F72">
      <w:pPr>
        <w:rPr>
          <w:sz w:val="24"/>
          <w:szCs w:val="24"/>
        </w:rPr>
      </w:pPr>
      <w:r w:rsidRPr="00CA0F72">
        <w:rPr>
          <w:sz w:val="24"/>
          <w:szCs w:val="24"/>
        </w:rPr>
        <w:t>Assess interpretation of personnel policies and knowledge of human resource management.</w:t>
      </w:r>
    </w:p>
    <w:p w14:paraId="56BEC468" w14:textId="0C99B2DE" w:rsidR="00D96413" w:rsidRDefault="00D96413" w:rsidP="00E50D05"/>
    <w:p w14:paraId="0C672ED2" w14:textId="490910FA" w:rsidR="00CA0F72" w:rsidRDefault="00CA0F72" w:rsidP="00CA0F72">
      <w:pPr>
        <w:rPr>
          <w:b/>
          <w:sz w:val="24"/>
          <w:szCs w:val="24"/>
        </w:rPr>
      </w:pPr>
      <w:r>
        <w:rPr>
          <w:b/>
          <w:sz w:val="24"/>
          <w:szCs w:val="24"/>
        </w:rPr>
        <w:t>Regional Preliminary Scenario</w:t>
      </w:r>
    </w:p>
    <w:p w14:paraId="6D7BD7B9" w14:textId="77777777" w:rsidR="00CA0F72" w:rsidRDefault="00CA0F72" w:rsidP="00CA0F72">
      <w:pPr>
        <w:rPr>
          <w:sz w:val="24"/>
          <w:szCs w:val="24"/>
        </w:rPr>
      </w:pPr>
      <w:r>
        <w:rPr>
          <w:sz w:val="24"/>
          <w:szCs w:val="24"/>
        </w:rPr>
        <w:t>CJ Rose is an employee in the Financial Services Department of Professional Business Associates. CJ was recently arrested on suspicion of selling prescription drugs. He is free on bond until his court date sometime in the next couple of months. Since this would reflect poorly on Professional Business Associates, CJ asked to meet with his department manager to explain the situation. An undercover drug agent asked CJ to obtain Xanax from his roommate and sell it to him. CJ was arrested after the second drug exchange when he realized that the buyer was undercover. CJ has no prior legal incidents and has never been known to be involved in illegal activities of any kind.</w:t>
      </w:r>
    </w:p>
    <w:p w14:paraId="42760567" w14:textId="77777777" w:rsidR="00242B7E" w:rsidRDefault="00242B7E" w:rsidP="00CA0F72">
      <w:pPr>
        <w:rPr>
          <w:sz w:val="24"/>
          <w:szCs w:val="24"/>
        </w:rPr>
      </w:pPr>
    </w:p>
    <w:p w14:paraId="430FBF34" w14:textId="55DAB59C" w:rsidR="00CA0F72" w:rsidRDefault="00CA0F72" w:rsidP="00CA0F72">
      <w:pPr>
        <w:rPr>
          <w:sz w:val="24"/>
          <w:szCs w:val="24"/>
        </w:rPr>
      </w:pPr>
      <w:r>
        <w:rPr>
          <w:sz w:val="24"/>
          <w:szCs w:val="24"/>
        </w:rPr>
        <w:t>As a Human Resources Manager, how would you handle this situation? Use your Human Resources Manual as a guide.</w:t>
      </w:r>
    </w:p>
    <w:p w14:paraId="3F90AEF5" w14:textId="77777777" w:rsidR="009F337A" w:rsidRDefault="009F337A" w:rsidP="009F337A">
      <w:pPr>
        <w:rPr>
          <w:sz w:val="22"/>
          <w:szCs w:val="22"/>
        </w:rPr>
      </w:pPr>
    </w:p>
    <w:p w14:paraId="2C94C040" w14:textId="1154CEBF" w:rsidR="009F337A" w:rsidRDefault="009F337A" w:rsidP="009F337A">
      <w:pPr>
        <w:rPr>
          <w:b/>
          <w:sz w:val="22"/>
          <w:szCs w:val="22"/>
        </w:rPr>
      </w:pPr>
      <w:r w:rsidRPr="00E50D05">
        <w:rPr>
          <w:b/>
          <w:sz w:val="22"/>
          <w:szCs w:val="22"/>
        </w:rPr>
        <w:t xml:space="preserve">A </w:t>
      </w:r>
      <w:r w:rsidR="00BD652D">
        <w:rPr>
          <w:b/>
          <w:sz w:val="22"/>
          <w:szCs w:val="22"/>
        </w:rPr>
        <w:t>contestant</w:t>
      </w:r>
      <w:r w:rsidRPr="00E50D05">
        <w:rPr>
          <w:b/>
          <w:sz w:val="22"/>
          <w:szCs w:val="22"/>
        </w:rPr>
        <w:t xml:space="preserve"> will be DISQUALIFIED for violations of the Copyright and Fair Use Guidelines.</w:t>
      </w:r>
    </w:p>
    <w:p w14:paraId="61A02985" w14:textId="77777777" w:rsidR="009F337A" w:rsidRPr="00E50D05" w:rsidRDefault="009F337A" w:rsidP="009F337A">
      <w:pPr>
        <w:rPr>
          <w:b/>
          <w:sz w:val="22"/>
          <w:szCs w:val="22"/>
        </w:rPr>
      </w:pPr>
    </w:p>
    <w:p w14:paraId="1A6E7BA5" w14:textId="5EA130E6" w:rsidR="00E50D05" w:rsidRDefault="00BD652D" w:rsidP="009F337A">
      <w:pPr>
        <w:rPr>
          <w:b/>
          <w:sz w:val="22"/>
          <w:szCs w:val="22"/>
          <w:u w:val="single"/>
        </w:rPr>
      </w:pPr>
      <w:r>
        <w:rPr>
          <w:b/>
          <w:sz w:val="22"/>
          <w:szCs w:val="22"/>
          <w:u w:val="single"/>
        </w:rPr>
        <w:t>Contestants</w:t>
      </w:r>
      <w:r w:rsidR="009F337A" w:rsidRPr="00E50D05">
        <w:rPr>
          <w:b/>
          <w:sz w:val="22"/>
          <w:szCs w:val="22"/>
          <w:u w:val="single"/>
        </w:rPr>
        <w:t xml:space="preserve"> who do not submit an entry that follows this topic will be disqualified.</w:t>
      </w:r>
    </w:p>
    <w:p w14:paraId="4823C9E7" w14:textId="4434D74C" w:rsidR="00C03A80" w:rsidRDefault="00C03A80" w:rsidP="009F337A">
      <w:pPr>
        <w:rPr>
          <w:b/>
          <w:sz w:val="22"/>
          <w:szCs w:val="22"/>
          <w:u w:val="single"/>
        </w:rPr>
      </w:pPr>
    </w:p>
    <w:p w14:paraId="27BF3DDC" w14:textId="77777777" w:rsidR="00C03A80" w:rsidRPr="00C03A80" w:rsidRDefault="00C03A80" w:rsidP="00C03A80">
      <w:pPr>
        <w:rPr>
          <w:b/>
          <w:sz w:val="24"/>
          <w:szCs w:val="24"/>
        </w:rPr>
      </w:pPr>
      <w:r w:rsidRPr="00C03A80">
        <w:rPr>
          <w:b/>
          <w:sz w:val="24"/>
          <w:szCs w:val="24"/>
        </w:rPr>
        <w:t>Solution—Topics may be found in the Human Resources Manual</w:t>
      </w:r>
    </w:p>
    <w:p w14:paraId="6EB4D8AA" w14:textId="77777777" w:rsidR="00C03A80" w:rsidRDefault="00C03A80" w:rsidP="00C03A80">
      <w:pPr>
        <w:numPr>
          <w:ilvl w:val="0"/>
          <w:numId w:val="18"/>
        </w:numPr>
        <w:spacing w:line="256" w:lineRule="auto"/>
        <w:rPr>
          <w:rFonts w:ascii="Calibri" w:eastAsia="Calibri" w:hAnsi="Calibri" w:cs="Calibri"/>
          <w:b/>
          <w:sz w:val="24"/>
          <w:szCs w:val="24"/>
        </w:rPr>
      </w:pPr>
      <w:r>
        <w:rPr>
          <w:b/>
          <w:sz w:val="24"/>
          <w:szCs w:val="24"/>
        </w:rPr>
        <w:t>See Unpaid Leaves – page 24</w:t>
      </w:r>
    </w:p>
    <w:p w14:paraId="2AE8F75B" w14:textId="77777777" w:rsidR="00C03A80" w:rsidRDefault="00C03A80" w:rsidP="00C03A80">
      <w:pPr>
        <w:numPr>
          <w:ilvl w:val="0"/>
          <w:numId w:val="18"/>
        </w:numPr>
        <w:spacing w:line="256" w:lineRule="auto"/>
        <w:rPr>
          <w:b/>
          <w:sz w:val="24"/>
          <w:szCs w:val="24"/>
        </w:rPr>
      </w:pPr>
      <w:r>
        <w:rPr>
          <w:b/>
          <w:sz w:val="24"/>
          <w:szCs w:val="24"/>
        </w:rPr>
        <w:t>See Unacceptable Activities – pages 12-14</w:t>
      </w:r>
    </w:p>
    <w:p w14:paraId="466632CD" w14:textId="77777777" w:rsidR="00C03A80" w:rsidRDefault="00C03A80" w:rsidP="00C03A80">
      <w:pPr>
        <w:numPr>
          <w:ilvl w:val="1"/>
          <w:numId w:val="18"/>
        </w:numPr>
        <w:spacing w:line="256" w:lineRule="auto"/>
        <w:rPr>
          <w:b/>
          <w:sz w:val="24"/>
          <w:szCs w:val="24"/>
        </w:rPr>
      </w:pPr>
      <w:r>
        <w:rPr>
          <w:b/>
          <w:sz w:val="24"/>
          <w:szCs w:val="24"/>
        </w:rPr>
        <w:t>#6</w:t>
      </w:r>
    </w:p>
    <w:p w14:paraId="59B7CD05" w14:textId="77777777" w:rsidR="00C03A80" w:rsidRDefault="00C03A80" w:rsidP="00C03A80">
      <w:pPr>
        <w:numPr>
          <w:ilvl w:val="0"/>
          <w:numId w:val="18"/>
        </w:numPr>
        <w:spacing w:line="256" w:lineRule="auto"/>
        <w:rPr>
          <w:rFonts w:ascii="Calibri" w:eastAsia="Calibri" w:hAnsi="Calibri" w:cs="Calibri"/>
          <w:b/>
          <w:sz w:val="24"/>
          <w:szCs w:val="24"/>
        </w:rPr>
      </w:pPr>
      <w:r>
        <w:rPr>
          <w:b/>
          <w:sz w:val="24"/>
          <w:szCs w:val="24"/>
        </w:rPr>
        <w:t>See Disciplinary Actions – page 14</w:t>
      </w:r>
    </w:p>
    <w:p w14:paraId="7B411DE4" w14:textId="77777777" w:rsidR="00C03A80" w:rsidRDefault="00C03A80" w:rsidP="00C03A80">
      <w:pPr>
        <w:numPr>
          <w:ilvl w:val="0"/>
          <w:numId w:val="18"/>
        </w:numPr>
        <w:spacing w:after="160" w:line="256" w:lineRule="auto"/>
        <w:rPr>
          <w:b/>
          <w:sz w:val="24"/>
          <w:szCs w:val="24"/>
        </w:rPr>
      </w:pPr>
      <w:r>
        <w:rPr>
          <w:b/>
          <w:sz w:val="24"/>
          <w:szCs w:val="24"/>
        </w:rPr>
        <w:t>See Drug-Free Workplace – pages 14-15</w:t>
      </w:r>
    </w:p>
    <w:p w14:paraId="0CC99913" w14:textId="77777777" w:rsidR="00C03A80" w:rsidRPr="00E50D05" w:rsidRDefault="00C03A80" w:rsidP="009F337A">
      <w:pPr>
        <w:rPr>
          <w:b/>
          <w:sz w:val="22"/>
          <w:szCs w:val="22"/>
          <w:u w:val="single"/>
        </w:rPr>
      </w:pPr>
    </w:p>
    <w:sectPr w:rsidR="00C03A80" w:rsidRPr="00E50D05" w:rsidSect="001A6172">
      <w:headerReference w:type="default" r:id="rId8"/>
      <w:headerReference w:type="first" r:id="rId9"/>
      <w:pgSz w:w="12240" w:h="15840"/>
      <w:pgMar w:top="1170" w:right="1296" w:bottom="108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7FD298" w14:textId="77777777" w:rsidR="00DC0B9C" w:rsidRDefault="00DC0B9C" w:rsidP="00F1245D">
      <w:r>
        <w:separator/>
      </w:r>
    </w:p>
  </w:endnote>
  <w:endnote w:type="continuationSeparator" w:id="0">
    <w:p w14:paraId="3CC83612" w14:textId="77777777" w:rsidR="00DC0B9C" w:rsidRDefault="00DC0B9C"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charset w:val="00"/>
    <w:family w:val="auto"/>
    <w:pitch w:val="variable"/>
    <w:sig w:usb0="00000083" w:usb1="00000000" w:usb2="00000000" w:usb3="00000000" w:csb0="00000009"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FDC43" w14:textId="77777777" w:rsidR="00DC0B9C" w:rsidRDefault="00DC0B9C" w:rsidP="00F1245D">
      <w:r>
        <w:separator/>
      </w:r>
    </w:p>
  </w:footnote>
  <w:footnote w:type="continuationSeparator" w:id="0">
    <w:p w14:paraId="5A4CCF4F" w14:textId="77777777" w:rsidR="00DC0B9C" w:rsidRDefault="00DC0B9C" w:rsidP="00F124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E26AD" w14:textId="2CCF106C" w:rsidR="00D30854" w:rsidRPr="00AB4841" w:rsidRDefault="002110FC" w:rsidP="00F1245D">
    <w:pPr>
      <w:pStyle w:val="Header"/>
      <w:rPr>
        <w:b/>
        <w:bCs/>
      </w:rPr>
    </w:pPr>
    <w:r>
      <w:rPr>
        <w:rFonts w:ascii="Times" w:hAnsi="Times"/>
        <w:b/>
        <w:bCs/>
        <w:noProof/>
      </w:rPr>
      <w:drawing>
        <wp:anchor distT="0" distB="0" distL="114300" distR="114300" simplePos="0" relativeHeight="251659264" behindDoc="1" locked="0" layoutInCell="1" allowOverlap="1" wp14:anchorId="5A8BD5C1" wp14:editId="18F3237C">
          <wp:simplePos x="0" y="0"/>
          <wp:positionH relativeFrom="column">
            <wp:posOffset>4121150</wp:posOffset>
          </wp:positionH>
          <wp:positionV relativeFrom="paragraph">
            <wp:posOffset>-210185</wp:posOffset>
          </wp:positionV>
          <wp:extent cx="2305685" cy="933450"/>
          <wp:effectExtent l="0" t="0" r="0" b="0"/>
          <wp:wrapTight wrapText="bothSides">
            <wp:wrapPolygon edited="0">
              <wp:start x="7317" y="0"/>
              <wp:lineTo x="535" y="5731"/>
              <wp:lineTo x="535" y="12784"/>
              <wp:lineTo x="1963" y="14106"/>
              <wp:lineTo x="7317" y="14106"/>
              <wp:lineTo x="7317" y="21159"/>
              <wp:lineTo x="21416" y="21159"/>
              <wp:lineTo x="21416" y="0"/>
              <wp:lineTo x="7317"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685" cy="933450"/>
                  </a:xfrm>
                  <a:prstGeom prst="rect">
                    <a:avLst/>
                  </a:prstGeom>
                  <a:noFill/>
                </pic:spPr>
              </pic:pic>
            </a:graphicData>
          </a:graphic>
        </wp:anchor>
      </w:drawing>
    </w:r>
    <w:r w:rsidR="00CA0F72">
      <w:rPr>
        <w:b/>
        <w:bCs/>
      </w:rPr>
      <w:t>HUMAN RESOURCE MANAGEMENT</w:t>
    </w:r>
    <w:r w:rsidR="00682B04" w:rsidRPr="00AB4841">
      <w:rPr>
        <w:b/>
        <w:bCs/>
      </w:rPr>
      <w:t xml:space="preserve"> - </w:t>
    </w:r>
    <w:r w:rsidR="00542095">
      <w:rPr>
        <w:b/>
        <w:bCs/>
      </w:rPr>
      <w:t>REGIONAL</w:t>
    </w:r>
    <w:r w:rsidR="00D30854" w:rsidRPr="00AB4841">
      <w:rPr>
        <w:b/>
        <w:bCs/>
      </w:rPr>
      <w:t xml:space="preserve"> </w:t>
    </w:r>
    <w:r w:rsidR="002A41D3">
      <w:rPr>
        <w:b/>
        <w:bCs/>
      </w:rPr>
      <w:t>2020</w:t>
    </w:r>
    <w:r w:rsidR="00D30854" w:rsidRPr="00AB4841">
      <w:rPr>
        <w:b/>
        <w:bCs/>
      </w:rPr>
      <w:tab/>
    </w:r>
  </w:p>
  <w:p w14:paraId="2950D5A0" w14:textId="6A3FCE02" w:rsidR="00684BEC" w:rsidRDefault="00684BEC" w:rsidP="009507EC">
    <w:pPr>
      <w:rPr>
        <w:b/>
        <w:bCs/>
      </w:rPr>
    </w:pPr>
    <w:r>
      <w:rPr>
        <w:b/>
        <w:bCs/>
      </w:rPr>
      <w:t>PRELIMINARY</w:t>
    </w:r>
    <w:r w:rsidR="00C03A80">
      <w:rPr>
        <w:b/>
        <w:bCs/>
      </w:rPr>
      <w:t xml:space="preserve"> ANSWER KEY</w:t>
    </w:r>
  </w:p>
  <w:p w14:paraId="32F8117D" w14:textId="556C1118" w:rsidR="00D30854" w:rsidRDefault="001962B9" w:rsidP="009507EC">
    <w:pPr>
      <w:rPr>
        <w:b/>
      </w:rPr>
    </w:pPr>
    <w:r w:rsidRPr="001962B9">
      <w:rPr>
        <w:b/>
        <w:bCs/>
      </w:rPr>
      <w:t>Page</w:t>
    </w:r>
    <w:r w:rsidR="00D30854" w:rsidRPr="001962B9">
      <w:rPr>
        <w:b/>
        <w:bCs/>
      </w:rPr>
      <w:t xml:space="preserve"> </w:t>
    </w:r>
    <w:r w:rsidR="00D30854" w:rsidRPr="001962B9">
      <w:rPr>
        <w:b/>
        <w:bCs/>
      </w:rPr>
      <w:fldChar w:fldCharType="begin"/>
    </w:r>
    <w:r w:rsidR="00D30854" w:rsidRPr="001962B9">
      <w:rPr>
        <w:b/>
        <w:bCs/>
      </w:rPr>
      <w:instrText xml:space="preserve"> PAGE   \* MERGEFORMAT </w:instrText>
    </w:r>
    <w:r w:rsidR="00D30854" w:rsidRPr="001962B9">
      <w:rPr>
        <w:b/>
        <w:bCs/>
      </w:rPr>
      <w:fldChar w:fldCharType="separate"/>
    </w:r>
    <w:r w:rsidR="002110FC">
      <w:rPr>
        <w:b/>
        <w:bCs/>
        <w:noProof/>
      </w:rPr>
      <w:t>1</w:t>
    </w:r>
    <w:r w:rsidR="00D30854" w:rsidRPr="001962B9">
      <w:rPr>
        <w:b/>
        <w:bCs/>
      </w:rPr>
      <w:fldChar w:fldCharType="end"/>
    </w:r>
    <w:r w:rsidR="00D30854" w:rsidRPr="001962B9">
      <w:rPr>
        <w:b/>
        <w:bCs/>
      </w:rPr>
      <w:t xml:space="preserve"> of </w:t>
    </w:r>
    <w:r w:rsidR="00D30854" w:rsidRPr="001962B9">
      <w:rPr>
        <w:b/>
      </w:rPr>
      <w:fldChar w:fldCharType="begin"/>
    </w:r>
    <w:r w:rsidR="00D30854" w:rsidRPr="001962B9">
      <w:rPr>
        <w:b/>
      </w:rPr>
      <w:instrText xml:space="preserve"> NUMPAGES  </w:instrText>
    </w:r>
    <w:r w:rsidR="00D30854" w:rsidRPr="001962B9">
      <w:rPr>
        <w:b/>
      </w:rPr>
      <w:fldChar w:fldCharType="separate"/>
    </w:r>
    <w:r w:rsidR="002110FC">
      <w:rPr>
        <w:b/>
        <w:noProof/>
      </w:rPr>
      <w:t>2</w:t>
    </w:r>
    <w:r w:rsidR="00D30854" w:rsidRPr="001962B9">
      <w:rPr>
        <w:b/>
      </w:rPr>
      <w:fldChar w:fldCharType="end"/>
    </w:r>
  </w:p>
  <w:p w14:paraId="2FFDCB11" w14:textId="73285DE0" w:rsidR="00C03A80" w:rsidRDefault="00C03A80" w:rsidP="009507EC">
    <w:pPr>
      <w:rPr>
        <w:b/>
      </w:rPr>
    </w:pPr>
  </w:p>
  <w:p w14:paraId="6EA65F25" w14:textId="77777777" w:rsidR="00C03A80" w:rsidRPr="001962B9" w:rsidRDefault="00C03A80" w:rsidP="009507EC">
    <w:pPr>
      <w:rPr>
        <w: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A9527" w14:textId="77777777" w:rsidR="00D30854" w:rsidRPr="009A1D2B" w:rsidRDefault="00D30854"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1FE8FE9E" w14:textId="77777777" w:rsidR="00D30854" w:rsidRPr="009A1D2B" w:rsidRDefault="00D30854" w:rsidP="006838D7">
    <w:pPr>
      <w:pStyle w:val="Heading5"/>
      <w:rPr>
        <w:rFonts w:ascii="Arial" w:hAnsi="Arial"/>
        <w:sz w:val="20"/>
      </w:rPr>
    </w:pPr>
    <w:r w:rsidRPr="009A1D2B">
      <w:rPr>
        <w:rFonts w:ascii="Arial" w:hAnsi="Arial"/>
        <w:sz w:val="20"/>
      </w:rPr>
      <w:tab/>
      <w:t>Time____________</w:t>
    </w:r>
  </w:p>
  <w:p w14:paraId="487CBA35" w14:textId="77777777" w:rsidR="00D30854" w:rsidRDefault="00D30854"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74004FAE" w14:textId="77777777" w:rsidR="00D30854" w:rsidRDefault="00D30854" w:rsidP="00F1245D">
    <w:pPr>
      <w:pStyle w:val="Header"/>
      <w:tabs>
        <w:tab w:val="clear" w:pos="8640"/>
        <w:tab w:val="right" w:pos="9540"/>
      </w:tabs>
      <w:ind w:right="-9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15:restartNumberingAfterBreak="0">
    <w:nsid w:val="05D15A81"/>
    <w:multiLevelType w:val="hybridMultilevel"/>
    <w:tmpl w:val="37D8AA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F346D58"/>
    <w:multiLevelType w:val="hybridMultilevel"/>
    <w:tmpl w:val="E6AE34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E32E7E"/>
    <w:multiLevelType w:val="multilevel"/>
    <w:tmpl w:val="C4543EE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9F73A1"/>
    <w:multiLevelType w:val="multilevel"/>
    <w:tmpl w:val="06622F88"/>
    <w:lvl w:ilvl="0">
      <w:start w:val="1"/>
      <w:numFmt w:val="decimal"/>
      <w:lvlText w:val="%1."/>
      <w:lvlJc w:val="left"/>
      <w:pPr>
        <w:tabs>
          <w:tab w:val="num" w:pos="5760"/>
        </w:tabs>
        <w:ind w:left="5760" w:hanging="720"/>
      </w:pPr>
      <w:rPr>
        <w:rFonts w:hint="default"/>
        <w:b/>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17"/>
  </w:num>
  <w:num w:numId="2">
    <w:abstractNumId w:val="10"/>
  </w:num>
  <w:num w:numId="3">
    <w:abstractNumId w:val="9"/>
  </w:num>
  <w:num w:numId="4">
    <w:abstractNumId w:val="13"/>
  </w:num>
  <w:num w:numId="5">
    <w:abstractNumId w:val="5"/>
  </w:num>
  <w:num w:numId="6">
    <w:abstractNumId w:val="2"/>
  </w:num>
  <w:num w:numId="7">
    <w:abstractNumId w:val="6"/>
  </w:num>
  <w:num w:numId="8">
    <w:abstractNumId w:val="0"/>
  </w:num>
  <w:num w:numId="9">
    <w:abstractNumId w:val="8"/>
  </w:num>
  <w:num w:numId="10">
    <w:abstractNumId w:val="14"/>
  </w:num>
  <w:num w:numId="11">
    <w:abstractNumId w:val="15"/>
  </w:num>
  <w:num w:numId="12">
    <w:abstractNumId w:val="3"/>
  </w:num>
  <w:num w:numId="13">
    <w:abstractNumId w:val="16"/>
  </w:num>
  <w:num w:numId="14">
    <w:abstractNumId w:val="12"/>
  </w:num>
  <w:num w:numId="15">
    <w:abstractNumId w:val="11"/>
  </w:num>
  <w:num w:numId="16">
    <w:abstractNumId w:val="4"/>
  </w:num>
  <w:num w:numId="17">
    <w:abstractNumId w:val="1"/>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45D"/>
    <w:rsid w:val="0000531A"/>
    <w:rsid w:val="0001536A"/>
    <w:rsid w:val="00016697"/>
    <w:rsid w:val="00025D29"/>
    <w:rsid w:val="000276D1"/>
    <w:rsid w:val="00033B0A"/>
    <w:rsid w:val="0004087C"/>
    <w:rsid w:val="0005099D"/>
    <w:rsid w:val="00091841"/>
    <w:rsid w:val="0009681C"/>
    <w:rsid w:val="00096C05"/>
    <w:rsid w:val="000C7682"/>
    <w:rsid w:val="000D56FC"/>
    <w:rsid w:val="000E0B77"/>
    <w:rsid w:val="000E1BD5"/>
    <w:rsid w:val="00100E4A"/>
    <w:rsid w:val="00103DB8"/>
    <w:rsid w:val="0010665F"/>
    <w:rsid w:val="0011738B"/>
    <w:rsid w:val="001233AE"/>
    <w:rsid w:val="00124B64"/>
    <w:rsid w:val="00135207"/>
    <w:rsid w:val="00143A1C"/>
    <w:rsid w:val="00146D32"/>
    <w:rsid w:val="00155172"/>
    <w:rsid w:val="00157A5F"/>
    <w:rsid w:val="0018488C"/>
    <w:rsid w:val="00185C25"/>
    <w:rsid w:val="00195022"/>
    <w:rsid w:val="001962B9"/>
    <w:rsid w:val="001A6172"/>
    <w:rsid w:val="001A75AA"/>
    <w:rsid w:val="001B3D7F"/>
    <w:rsid w:val="001B5FD2"/>
    <w:rsid w:val="001C4797"/>
    <w:rsid w:val="001C4D55"/>
    <w:rsid w:val="001C78AB"/>
    <w:rsid w:val="001E1578"/>
    <w:rsid w:val="001E746C"/>
    <w:rsid w:val="001E7B05"/>
    <w:rsid w:val="00203734"/>
    <w:rsid w:val="002110FC"/>
    <w:rsid w:val="0021385A"/>
    <w:rsid w:val="00226839"/>
    <w:rsid w:val="00242B7E"/>
    <w:rsid w:val="00244804"/>
    <w:rsid w:val="00246A9F"/>
    <w:rsid w:val="00251877"/>
    <w:rsid w:val="00255AD1"/>
    <w:rsid w:val="00263A8D"/>
    <w:rsid w:val="002658BD"/>
    <w:rsid w:val="00270C01"/>
    <w:rsid w:val="00271D98"/>
    <w:rsid w:val="00284D39"/>
    <w:rsid w:val="00294892"/>
    <w:rsid w:val="002A0D6A"/>
    <w:rsid w:val="002A41D3"/>
    <w:rsid w:val="002B0596"/>
    <w:rsid w:val="002C0006"/>
    <w:rsid w:val="002C4BF3"/>
    <w:rsid w:val="002C6CEC"/>
    <w:rsid w:val="002F46CB"/>
    <w:rsid w:val="003003AB"/>
    <w:rsid w:val="003012E1"/>
    <w:rsid w:val="00322433"/>
    <w:rsid w:val="00330557"/>
    <w:rsid w:val="00352A11"/>
    <w:rsid w:val="00367B08"/>
    <w:rsid w:val="00376011"/>
    <w:rsid w:val="00376B09"/>
    <w:rsid w:val="00380F90"/>
    <w:rsid w:val="003834D4"/>
    <w:rsid w:val="00391D23"/>
    <w:rsid w:val="003A76A3"/>
    <w:rsid w:val="003B26F2"/>
    <w:rsid w:val="003B60FE"/>
    <w:rsid w:val="003C62B5"/>
    <w:rsid w:val="00420CB8"/>
    <w:rsid w:val="00431F3D"/>
    <w:rsid w:val="00433D75"/>
    <w:rsid w:val="0043409A"/>
    <w:rsid w:val="004341A5"/>
    <w:rsid w:val="00436929"/>
    <w:rsid w:val="00450503"/>
    <w:rsid w:val="00451020"/>
    <w:rsid w:val="004510FE"/>
    <w:rsid w:val="00453986"/>
    <w:rsid w:val="00470866"/>
    <w:rsid w:val="00477AC3"/>
    <w:rsid w:val="00481371"/>
    <w:rsid w:val="00494DD1"/>
    <w:rsid w:val="00495A40"/>
    <w:rsid w:val="00495E3D"/>
    <w:rsid w:val="004B0E9D"/>
    <w:rsid w:val="004B1D44"/>
    <w:rsid w:val="004C65BC"/>
    <w:rsid w:val="004C6A24"/>
    <w:rsid w:val="004D22C7"/>
    <w:rsid w:val="004E5846"/>
    <w:rsid w:val="0051264C"/>
    <w:rsid w:val="00515CE6"/>
    <w:rsid w:val="005202B0"/>
    <w:rsid w:val="00520B21"/>
    <w:rsid w:val="0052244F"/>
    <w:rsid w:val="00536671"/>
    <w:rsid w:val="00536F84"/>
    <w:rsid w:val="00542095"/>
    <w:rsid w:val="00561F0F"/>
    <w:rsid w:val="005816EA"/>
    <w:rsid w:val="00582255"/>
    <w:rsid w:val="00596E45"/>
    <w:rsid w:val="005A0EA4"/>
    <w:rsid w:val="005A39FB"/>
    <w:rsid w:val="005B368D"/>
    <w:rsid w:val="005D5DD9"/>
    <w:rsid w:val="005E1E5E"/>
    <w:rsid w:val="00611968"/>
    <w:rsid w:val="00613D4B"/>
    <w:rsid w:val="00614308"/>
    <w:rsid w:val="00615146"/>
    <w:rsid w:val="00631C68"/>
    <w:rsid w:val="00640208"/>
    <w:rsid w:val="006459CE"/>
    <w:rsid w:val="00656AE0"/>
    <w:rsid w:val="0066323A"/>
    <w:rsid w:val="0067063A"/>
    <w:rsid w:val="00670E74"/>
    <w:rsid w:val="00682B04"/>
    <w:rsid w:val="00683334"/>
    <w:rsid w:val="006838D7"/>
    <w:rsid w:val="0068463D"/>
    <w:rsid w:val="00684BEC"/>
    <w:rsid w:val="00697645"/>
    <w:rsid w:val="00697910"/>
    <w:rsid w:val="006B046F"/>
    <w:rsid w:val="006B3C67"/>
    <w:rsid w:val="006D53F5"/>
    <w:rsid w:val="006D6443"/>
    <w:rsid w:val="006E3FA0"/>
    <w:rsid w:val="00703BB5"/>
    <w:rsid w:val="0072015B"/>
    <w:rsid w:val="00724536"/>
    <w:rsid w:val="00725510"/>
    <w:rsid w:val="00725674"/>
    <w:rsid w:val="007405F1"/>
    <w:rsid w:val="00753391"/>
    <w:rsid w:val="007541F5"/>
    <w:rsid w:val="007557D5"/>
    <w:rsid w:val="0076620B"/>
    <w:rsid w:val="00772077"/>
    <w:rsid w:val="00773C66"/>
    <w:rsid w:val="0077466C"/>
    <w:rsid w:val="00787588"/>
    <w:rsid w:val="007B2B65"/>
    <w:rsid w:val="007C664E"/>
    <w:rsid w:val="007D6C20"/>
    <w:rsid w:val="0080645B"/>
    <w:rsid w:val="00811A93"/>
    <w:rsid w:val="0081454A"/>
    <w:rsid w:val="008404A3"/>
    <w:rsid w:val="00840A98"/>
    <w:rsid w:val="0085188B"/>
    <w:rsid w:val="008662B2"/>
    <w:rsid w:val="00877D2D"/>
    <w:rsid w:val="008A1FCB"/>
    <w:rsid w:val="008A568A"/>
    <w:rsid w:val="008B0BC3"/>
    <w:rsid w:val="008C013C"/>
    <w:rsid w:val="008C1E60"/>
    <w:rsid w:val="008C3EFC"/>
    <w:rsid w:val="008C7E00"/>
    <w:rsid w:val="008D02EA"/>
    <w:rsid w:val="008D4E1C"/>
    <w:rsid w:val="008F0383"/>
    <w:rsid w:val="008F07A0"/>
    <w:rsid w:val="00903B27"/>
    <w:rsid w:val="00911900"/>
    <w:rsid w:val="0092206F"/>
    <w:rsid w:val="0093404D"/>
    <w:rsid w:val="00940BED"/>
    <w:rsid w:val="009507EC"/>
    <w:rsid w:val="00960B5C"/>
    <w:rsid w:val="00966451"/>
    <w:rsid w:val="009B17FB"/>
    <w:rsid w:val="009B3A4F"/>
    <w:rsid w:val="009C030D"/>
    <w:rsid w:val="009C640C"/>
    <w:rsid w:val="009D45B7"/>
    <w:rsid w:val="009F337A"/>
    <w:rsid w:val="009F3B30"/>
    <w:rsid w:val="009F6AB1"/>
    <w:rsid w:val="00A0059C"/>
    <w:rsid w:val="00A03819"/>
    <w:rsid w:val="00A05703"/>
    <w:rsid w:val="00A17AAF"/>
    <w:rsid w:val="00A2222D"/>
    <w:rsid w:val="00A253BE"/>
    <w:rsid w:val="00A31992"/>
    <w:rsid w:val="00A47A70"/>
    <w:rsid w:val="00A51EF1"/>
    <w:rsid w:val="00A8124E"/>
    <w:rsid w:val="00AB2DF4"/>
    <w:rsid w:val="00AB4113"/>
    <w:rsid w:val="00AB4841"/>
    <w:rsid w:val="00AE5DD4"/>
    <w:rsid w:val="00AF1788"/>
    <w:rsid w:val="00B07639"/>
    <w:rsid w:val="00B12A84"/>
    <w:rsid w:val="00B21752"/>
    <w:rsid w:val="00B21B79"/>
    <w:rsid w:val="00B2455E"/>
    <w:rsid w:val="00B24B81"/>
    <w:rsid w:val="00B5533C"/>
    <w:rsid w:val="00B6046D"/>
    <w:rsid w:val="00B96AB4"/>
    <w:rsid w:val="00BC17AE"/>
    <w:rsid w:val="00BD652D"/>
    <w:rsid w:val="00BE0424"/>
    <w:rsid w:val="00BE2E11"/>
    <w:rsid w:val="00BE79F6"/>
    <w:rsid w:val="00BF4618"/>
    <w:rsid w:val="00BF612A"/>
    <w:rsid w:val="00C03A80"/>
    <w:rsid w:val="00C06B40"/>
    <w:rsid w:val="00C10884"/>
    <w:rsid w:val="00C12A28"/>
    <w:rsid w:val="00C25F93"/>
    <w:rsid w:val="00C32E00"/>
    <w:rsid w:val="00C43478"/>
    <w:rsid w:val="00C5029D"/>
    <w:rsid w:val="00C55CAE"/>
    <w:rsid w:val="00C5746D"/>
    <w:rsid w:val="00C57ED4"/>
    <w:rsid w:val="00C61B47"/>
    <w:rsid w:val="00C872C2"/>
    <w:rsid w:val="00C92A93"/>
    <w:rsid w:val="00C977DF"/>
    <w:rsid w:val="00CA0F72"/>
    <w:rsid w:val="00CA4673"/>
    <w:rsid w:val="00CA6A94"/>
    <w:rsid w:val="00CA6B97"/>
    <w:rsid w:val="00CB12A5"/>
    <w:rsid w:val="00CC0E64"/>
    <w:rsid w:val="00CC279C"/>
    <w:rsid w:val="00CC2C7D"/>
    <w:rsid w:val="00CC68B4"/>
    <w:rsid w:val="00CD6C67"/>
    <w:rsid w:val="00D12C48"/>
    <w:rsid w:val="00D17C28"/>
    <w:rsid w:val="00D26648"/>
    <w:rsid w:val="00D269FD"/>
    <w:rsid w:val="00D30854"/>
    <w:rsid w:val="00D371AC"/>
    <w:rsid w:val="00D50AAC"/>
    <w:rsid w:val="00D55A03"/>
    <w:rsid w:val="00D56E9F"/>
    <w:rsid w:val="00D57455"/>
    <w:rsid w:val="00D61261"/>
    <w:rsid w:val="00D65CE5"/>
    <w:rsid w:val="00D74CCC"/>
    <w:rsid w:val="00D75666"/>
    <w:rsid w:val="00D81C07"/>
    <w:rsid w:val="00D86359"/>
    <w:rsid w:val="00D934EC"/>
    <w:rsid w:val="00D96413"/>
    <w:rsid w:val="00DB668C"/>
    <w:rsid w:val="00DC01DA"/>
    <w:rsid w:val="00DC0B9C"/>
    <w:rsid w:val="00DC3815"/>
    <w:rsid w:val="00DC5646"/>
    <w:rsid w:val="00DC6170"/>
    <w:rsid w:val="00DE0B2B"/>
    <w:rsid w:val="00DE2D7E"/>
    <w:rsid w:val="00DE5ECB"/>
    <w:rsid w:val="00DF1D50"/>
    <w:rsid w:val="00DF3A79"/>
    <w:rsid w:val="00E27CC7"/>
    <w:rsid w:val="00E41CA4"/>
    <w:rsid w:val="00E50D05"/>
    <w:rsid w:val="00E5567F"/>
    <w:rsid w:val="00E65046"/>
    <w:rsid w:val="00E72025"/>
    <w:rsid w:val="00E817AF"/>
    <w:rsid w:val="00E87A87"/>
    <w:rsid w:val="00EA03F2"/>
    <w:rsid w:val="00EA5D62"/>
    <w:rsid w:val="00EB6D55"/>
    <w:rsid w:val="00EC7ED2"/>
    <w:rsid w:val="00ED0161"/>
    <w:rsid w:val="00ED1AB6"/>
    <w:rsid w:val="00EF543D"/>
    <w:rsid w:val="00F01020"/>
    <w:rsid w:val="00F011CE"/>
    <w:rsid w:val="00F1245D"/>
    <w:rsid w:val="00F2101F"/>
    <w:rsid w:val="00F249C9"/>
    <w:rsid w:val="00F3666E"/>
    <w:rsid w:val="00F42C43"/>
    <w:rsid w:val="00F52F9B"/>
    <w:rsid w:val="00F5534A"/>
    <w:rsid w:val="00F55ED1"/>
    <w:rsid w:val="00F635A7"/>
    <w:rsid w:val="00F71962"/>
    <w:rsid w:val="00F74F30"/>
    <w:rsid w:val="00F93AB9"/>
    <w:rsid w:val="00FA1F2C"/>
    <w:rsid w:val="00FC1FED"/>
    <w:rsid w:val="00FC7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4:docId w14:val="37F56C3D"/>
  <w15:chartTrackingRefBased/>
  <w15:docId w15:val="{5261D8AE-6915-4FA5-B6EC-79F6C119A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ListParagraph">
    <w:name w:val="List Paragraph"/>
    <w:basedOn w:val="Normal"/>
    <w:uiPriority w:val="34"/>
    <w:qFormat/>
    <w:rsid w:val="00433D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738985083">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671986985">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F21BE9-52B0-4CFA-8F1D-958FFA1E3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346</Words>
  <Characters>1973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PAYROLL ACCOUNTING (04)</vt:lpstr>
    </vt:vector>
  </TitlesOfParts>
  <Company>WITC Rice Lake</Company>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ACCOUNTING (04)</dc:title>
  <dc:subject/>
  <dc:creator>Jennifer Dunkle</dc:creator>
  <cp:keywords/>
  <cp:lastModifiedBy>McNew, Amber</cp:lastModifiedBy>
  <cp:revision>2</cp:revision>
  <cp:lastPrinted>2010-01-05T19:21:00Z</cp:lastPrinted>
  <dcterms:created xsi:type="dcterms:W3CDTF">2019-09-25T22:00:00Z</dcterms:created>
  <dcterms:modified xsi:type="dcterms:W3CDTF">2019-09-25T22:00:00Z</dcterms:modified>
</cp:coreProperties>
</file>